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5F7191">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9E364E">
        <w:rPr>
          <w:rFonts w:ascii="Times New Roman" w:hAnsi="Times New Roman" w:cs="Times New Roman"/>
          <w:sz w:val="24"/>
          <w:szCs w:val="24"/>
        </w:rPr>
        <w:t>57</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9E364E">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9E364E">
              <w:rPr>
                <w:rFonts w:ascii="Times New Roman" w:hAnsi="Times New Roman" w:cs="Times New Roman"/>
                <w:sz w:val="24"/>
                <w:szCs w:val="24"/>
              </w:rPr>
              <w:t>Харетский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B23A57">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1A6556">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9E364E">
        <w:rPr>
          <w:rFonts w:ascii="Times New Roman" w:hAnsi="Times New Roman" w:cs="Times New Roman"/>
          <w:sz w:val="24"/>
          <w:szCs w:val="24"/>
        </w:rPr>
        <w:t>Харетский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proofErr w:type="spellStart"/>
      <w:r w:rsidR="009E364E">
        <w:rPr>
          <w:rFonts w:ascii="Times New Roman" w:hAnsi="Times New Roman" w:cs="Times New Roman"/>
          <w:sz w:val="24"/>
          <w:szCs w:val="24"/>
        </w:rPr>
        <w:t>Харетский</w:t>
      </w:r>
      <w:proofErr w:type="spellEnd"/>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1A6556">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proofErr w:type="spellStart"/>
      <w:r w:rsidR="009E364E">
        <w:rPr>
          <w:rFonts w:ascii="Times New Roman" w:hAnsi="Times New Roman" w:cs="Times New Roman"/>
          <w:sz w:val="24"/>
          <w:szCs w:val="24"/>
        </w:rPr>
        <w:t>Харетский</w:t>
      </w:r>
      <w:proofErr w:type="spellEnd"/>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r w:rsidR="009E364E">
        <w:rPr>
          <w:rFonts w:ascii="Times New Roman" w:hAnsi="Times New Roman" w:cs="Times New Roman"/>
          <w:sz w:val="24"/>
          <w:szCs w:val="24"/>
        </w:rPr>
        <w:t>Антипов Э.М</w:t>
      </w:r>
      <w:r w:rsidR="00D60DB2">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1A6556">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6F107F">
        <w:rPr>
          <w:rFonts w:ascii="Times New Roman" w:hAnsi="Times New Roman" w:cs="Times New Roman"/>
          <w:sz w:val="24"/>
          <w:szCs w:val="24"/>
        </w:rPr>
        <w:t xml:space="preserve">МКДОУ </w:t>
      </w:r>
      <w:proofErr w:type="spellStart"/>
      <w:r w:rsidR="009E364E">
        <w:rPr>
          <w:rFonts w:ascii="Times New Roman" w:hAnsi="Times New Roman" w:cs="Times New Roman"/>
          <w:sz w:val="24"/>
          <w:szCs w:val="24"/>
        </w:rPr>
        <w:t>Харетский</w:t>
      </w:r>
      <w:proofErr w:type="spellEnd"/>
      <w:r w:rsidR="006F107F">
        <w:rPr>
          <w:rFonts w:ascii="Times New Roman" w:hAnsi="Times New Roman" w:cs="Times New Roman"/>
          <w:sz w:val="24"/>
          <w:szCs w:val="24"/>
        </w:rPr>
        <w:t xml:space="preserve"> детский сад</w:t>
      </w:r>
      <w:r w:rsidR="00E22DA3">
        <w:rPr>
          <w:rFonts w:ascii="Times New Roman" w:hAnsi="Times New Roman" w:cs="Times New Roman"/>
          <w:sz w:val="24"/>
          <w:szCs w:val="24"/>
        </w:rPr>
        <w:t>.</w:t>
      </w:r>
    </w:p>
    <w:p w:rsidR="00C94A45" w:rsidRPr="00827FF4" w:rsidRDefault="00C94A45" w:rsidP="001A6556">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900755" w:rsidRDefault="001A6556" w:rsidP="00900755">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b/>
          <w:sz w:val="24"/>
          <w:szCs w:val="24"/>
        </w:rPr>
        <w:t xml:space="preserve">                                                                                            </w:t>
      </w:r>
      <w:r w:rsidR="00900755">
        <w:rPr>
          <w:rFonts w:ascii="Times New Roman" w:hAnsi="Times New Roman"/>
          <w:sz w:val="24"/>
          <w:szCs w:val="24"/>
        </w:rPr>
        <w:t>Приложение № 1</w:t>
      </w:r>
    </w:p>
    <w:p w:rsidR="00900755" w:rsidRDefault="00900755" w:rsidP="00900755">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900755" w:rsidRDefault="00900755" w:rsidP="00900755">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900755" w:rsidRDefault="00900755" w:rsidP="00900755">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557</w:t>
      </w:r>
    </w:p>
    <w:p w:rsidR="001A6556" w:rsidRPr="0044547E" w:rsidRDefault="001A6556" w:rsidP="00900755">
      <w:pPr>
        <w:shd w:val="clear" w:color="auto" w:fill="FFFFFF"/>
        <w:tabs>
          <w:tab w:val="left" w:pos="0"/>
          <w:tab w:val="left" w:pos="567"/>
        </w:tabs>
        <w:spacing w:after="0"/>
        <w:ind w:right="-144"/>
        <w:jc w:val="right"/>
        <w:rPr>
          <w:rFonts w:ascii="Times New Roman" w:hAnsi="Times New Roman"/>
          <w:color w:val="000000"/>
          <w:sz w:val="24"/>
          <w:szCs w:val="24"/>
        </w:rPr>
      </w:pPr>
    </w:p>
    <w:p w:rsidR="001A6556" w:rsidRDefault="001A6556" w:rsidP="001A6556">
      <w:pPr>
        <w:tabs>
          <w:tab w:val="left" w:pos="0"/>
          <w:tab w:val="left" w:pos="567"/>
        </w:tabs>
        <w:spacing w:after="0"/>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Pr="00B00E13" w:rsidRDefault="001A6556" w:rsidP="001A6556">
      <w:pPr>
        <w:pStyle w:val="a5"/>
        <w:tabs>
          <w:tab w:val="left" w:pos="0"/>
          <w:tab w:val="left" w:pos="567"/>
        </w:tabs>
        <w:spacing w:line="276" w:lineRule="auto"/>
        <w:jc w:val="both"/>
      </w:pPr>
    </w:p>
    <w:p w:rsidR="001A6556" w:rsidRPr="00B00E13" w:rsidRDefault="001A6556" w:rsidP="001A6556">
      <w:pPr>
        <w:pStyle w:val="a5"/>
        <w:tabs>
          <w:tab w:val="left" w:pos="0"/>
          <w:tab w:val="left" w:pos="567"/>
        </w:tabs>
        <w:spacing w:line="276" w:lineRule="auto"/>
        <w:jc w:val="center"/>
        <w:rPr>
          <w:sz w:val="28"/>
          <w:szCs w:val="28"/>
        </w:rPr>
      </w:pPr>
      <w:r w:rsidRPr="00B00E13">
        <w:rPr>
          <w:sz w:val="28"/>
          <w:szCs w:val="28"/>
        </w:rPr>
        <w:t>УСТАВ</w:t>
      </w:r>
    </w:p>
    <w:p w:rsidR="001A6556" w:rsidRPr="00B00E13" w:rsidRDefault="001A6556" w:rsidP="001A6556">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1A6556" w:rsidRPr="00B00E13" w:rsidRDefault="001A6556" w:rsidP="001A6556">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1A6556" w:rsidRPr="00B00E13" w:rsidRDefault="001A6556" w:rsidP="001A6556">
      <w:pPr>
        <w:pStyle w:val="a5"/>
        <w:tabs>
          <w:tab w:val="left" w:pos="0"/>
          <w:tab w:val="left" w:pos="567"/>
        </w:tabs>
        <w:spacing w:line="276" w:lineRule="auto"/>
        <w:ind w:firstLine="567"/>
        <w:jc w:val="center"/>
        <w:rPr>
          <w:sz w:val="28"/>
          <w:szCs w:val="28"/>
        </w:rPr>
      </w:pPr>
      <w:r>
        <w:rPr>
          <w:sz w:val="28"/>
          <w:szCs w:val="28"/>
        </w:rPr>
        <w:t>ХАРЕТСКИЙ ДЕТСКИЙ САД «РОМАШКА»</w:t>
      </w:r>
    </w:p>
    <w:p w:rsidR="001A6556" w:rsidRPr="00B00E13" w:rsidRDefault="001A6556" w:rsidP="001A6556">
      <w:pPr>
        <w:pStyle w:val="1"/>
        <w:tabs>
          <w:tab w:val="left" w:pos="0"/>
          <w:tab w:val="left" w:pos="567"/>
        </w:tabs>
        <w:spacing w:line="276" w:lineRule="auto"/>
        <w:jc w:val="center"/>
        <w:rPr>
          <w:sz w:val="28"/>
          <w:szCs w:val="28"/>
        </w:rPr>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both"/>
      </w:pPr>
    </w:p>
    <w:p w:rsidR="001A6556" w:rsidRDefault="001A6556" w:rsidP="001A6556">
      <w:pPr>
        <w:pStyle w:val="a5"/>
        <w:tabs>
          <w:tab w:val="left" w:pos="0"/>
          <w:tab w:val="left" w:pos="567"/>
        </w:tabs>
        <w:spacing w:line="276" w:lineRule="auto"/>
        <w:jc w:val="center"/>
      </w:pPr>
      <w:r>
        <w:t xml:space="preserve">с. </w:t>
      </w:r>
      <w:proofErr w:type="spellStart"/>
      <w:r>
        <w:t>Хареты</w:t>
      </w:r>
      <w:proofErr w:type="spellEnd"/>
      <w:r>
        <w:t>, 2019 г.</w:t>
      </w:r>
    </w:p>
    <w:p w:rsidR="001A6556" w:rsidRDefault="001A6556" w:rsidP="005F7191">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1A6556" w:rsidRDefault="001A6556" w:rsidP="005F7191">
      <w:pPr>
        <w:pStyle w:val="ConsPlusNonformat"/>
        <w:widowControl/>
        <w:tabs>
          <w:tab w:val="left" w:pos="0"/>
          <w:tab w:val="left" w:pos="567"/>
        </w:tabs>
        <w:ind w:left="720"/>
        <w:jc w:val="both"/>
        <w:rPr>
          <w:rFonts w:ascii="Times New Roman" w:hAnsi="Times New Roman" w:cs="Times New Roman"/>
          <w:b/>
          <w:sz w:val="24"/>
          <w:szCs w:val="24"/>
        </w:rPr>
      </w:pPr>
    </w:p>
    <w:p w:rsidR="001A6556" w:rsidRDefault="001A6556" w:rsidP="005F7191">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 xml:space="preserve">Муниципальное </w:t>
      </w:r>
      <w:r>
        <w:rPr>
          <w:rFonts w:ascii="Times New Roman" w:hAnsi="Times New Roman" w:cs="Times New Roman"/>
          <w:sz w:val="24"/>
          <w:szCs w:val="24"/>
        </w:rPr>
        <w:t>казенное</w:t>
      </w:r>
      <w:r w:rsidRPr="007E5903">
        <w:rPr>
          <w:rFonts w:ascii="Times New Roman" w:hAnsi="Times New Roman" w:cs="Times New Roman"/>
          <w:sz w:val="24"/>
          <w:szCs w:val="24"/>
        </w:rPr>
        <w:t xml:space="preserve"> дошкольное образовательное учрежде</w:t>
      </w:r>
      <w:r>
        <w:rPr>
          <w:rFonts w:ascii="Times New Roman" w:hAnsi="Times New Roman" w:cs="Times New Roman"/>
          <w:sz w:val="24"/>
          <w:szCs w:val="24"/>
        </w:rPr>
        <w:t xml:space="preserve">ние </w:t>
      </w:r>
      <w:proofErr w:type="spellStart"/>
      <w:r>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 «Ромашка»</w:t>
      </w:r>
      <w:r w:rsidRPr="007E5903">
        <w:rPr>
          <w:rFonts w:ascii="Times New Roman" w:hAnsi="Times New Roman" w:cs="Times New Roman"/>
          <w:sz w:val="24"/>
          <w:szCs w:val="24"/>
        </w:rPr>
        <w:t xml:space="preserve"> (далее по тексту - Учреждение) создано путем </w:t>
      </w:r>
      <w:r>
        <w:rPr>
          <w:rFonts w:ascii="Times New Roman" w:hAnsi="Times New Roman" w:cs="Times New Roman"/>
          <w:sz w:val="24"/>
          <w:szCs w:val="24"/>
        </w:rPr>
        <w:t xml:space="preserve">изменения типа Муниципального дошкольного образовательного учреждения </w:t>
      </w:r>
      <w:proofErr w:type="spellStart"/>
      <w:r>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 «Ромашка» в соответствии с постановлением Администрации муниципального образования «Нукутский район» от 07.11.2011 года № 573 «Об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 «Ромашка» в целях создания Муниципального казенного дошкольного образовательного учреждения </w:t>
      </w:r>
      <w:proofErr w:type="spellStart"/>
      <w:r>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w:t>
      </w:r>
      <w:proofErr w:type="gramEnd"/>
      <w:r>
        <w:rPr>
          <w:rFonts w:ascii="Times New Roman" w:hAnsi="Times New Roman" w:cs="Times New Roman"/>
          <w:sz w:val="24"/>
          <w:szCs w:val="24"/>
        </w:rPr>
        <w:t xml:space="preserve"> «Ромашка» (в ред. от 30.08.2019 года № 500).</w:t>
      </w:r>
    </w:p>
    <w:p w:rsidR="001A6556" w:rsidRDefault="001A6556" w:rsidP="005F7191">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Полное наименование Учреждения - Муниципальное </w:t>
      </w:r>
      <w:r>
        <w:rPr>
          <w:rFonts w:ascii="Times New Roman" w:hAnsi="Times New Roman" w:cs="Times New Roman"/>
          <w:sz w:val="24"/>
          <w:szCs w:val="24"/>
        </w:rPr>
        <w:t>казенное</w:t>
      </w:r>
      <w:r w:rsidRPr="00881CA6">
        <w:rPr>
          <w:rFonts w:ascii="Times New Roman" w:hAnsi="Times New Roman" w:cs="Times New Roman"/>
          <w:sz w:val="24"/>
          <w:szCs w:val="24"/>
        </w:rPr>
        <w:t xml:space="preserve"> дошкольное образовательное учреждение </w:t>
      </w:r>
      <w:proofErr w:type="spellStart"/>
      <w:r>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 «Ромашка»</w:t>
      </w:r>
      <w:r w:rsidRPr="00881CA6">
        <w:rPr>
          <w:rFonts w:ascii="Times New Roman" w:hAnsi="Times New Roman" w:cs="Times New Roman"/>
          <w:sz w:val="24"/>
          <w:szCs w:val="24"/>
        </w:rPr>
        <w:t>.</w:t>
      </w:r>
    </w:p>
    <w:p w:rsidR="001A6556" w:rsidRDefault="001A6556" w:rsidP="005F7191">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rPr>
        <w:t>Сокращен</w:t>
      </w:r>
      <w:r>
        <w:rPr>
          <w:rFonts w:ascii="Times New Roman" w:hAnsi="Times New Roman" w:cs="Times New Roman"/>
          <w:sz w:val="24"/>
          <w:szCs w:val="24"/>
        </w:rPr>
        <w:t>ное наименование Учреждения - МК</w:t>
      </w:r>
      <w:r w:rsidRPr="00881CA6">
        <w:rPr>
          <w:rFonts w:ascii="Times New Roman" w:hAnsi="Times New Roman" w:cs="Times New Roman"/>
          <w:sz w:val="24"/>
          <w:szCs w:val="24"/>
        </w:rPr>
        <w:t xml:space="preserve">ДОУ </w:t>
      </w:r>
      <w:proofErr w:type="spellStart"/>
      <w:r>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 «Ромашка»</w:t>
      </w:r>
      <w:r w:rsidRPr="00881CA6">
        <w:rPr>
          <w:rFonts w:ascii="Times New Roman" w:hAnsi="Times New Roman" w:cs="Times New Roman"/>
          <w:sz w:val="24"/>
          <w:szCs w:val="24"/>
        </w:rPr>
        <w:t>.</w:t>
      </w:r>
    </w:p>
    <w:p w:rsidR="001A6556" w:rsidRDefault="001A6556" w:rsidP="005F7191">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81CA6">
        <w:rPr>
          <w:rFonts w:ascii="Times New Roman" w:hAnsi="Times New Roman" w:cs="Times New Roman"/>
          <w:sz w:val="24"/>
          <w:szCs w:val="24"/>
        </w:rPr>
        <w:t xml:space="preserve">. </w:t>
      </w:r>
    </w:p>
    <w:p w:rsidR="001A6556" w:rsidRDefault="001A6556" w:rsidP="005F7191">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sidRPr="00881CA6">
        <w:rPr>
          <w:rFonts w:ascii="Times New Roman" w:hAnsi="Times New Roman" w:cs="Times New Roman"/>
          <w:sz w:val="24"/>
          <w:szCs w:val="24"/>
        </w:rPr>
        <w:t>.</w:t>
      </w:r>
    </w:p>
    <w:p w:rsidR="001A6556" w:rsidRPr="00881CA6" w:rsidRDefault="001A6556" w:rsidP="005F7191">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Тип образовательной организации – дошкольная образовательная организация.</w:t>
      </w:r>
    </w:p>
    <w:p w:rsidR="001A6556" w:rsidRDefault="001A6556" w:rsidP="005F7191">
      <w:pPr>
        <w:pStyle w:val="ConsPlusNonformat"/>
        <w:widowControl/>
        <w:tabs>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1.5.  </w:t>
      </w:r>
      <w:r w:rsidRPr="0013705E">
        <w:rPr>
          <w:rFonts w:ascii="Times New Roman" w:hAnsi="Times New Roman" w:cs="Times New Roman"/>
          <w:sz w:val="24"/>
          <w:szCs w:val="24"/>
        </w:rPr>
        <w:t>Местонахождение Учреждения (юридичес</w:t>
      </w:r>
      <w:r>
        <w:rPr>
          <w:rFonts w:ascii="Times New Roman" w:hAnsi="Times New Roman" w:cs="Times New Roman"/>
          <w:sz w:val="24"/>
          <w:szCs w:val="24"/>
        </w:rPr>
        <w:t>кий и фактический адрес): 669405</w:t>
      </w:r>
      <w:r w:rsidRPr="0013705E">
        <w:rPr>
          <w:rFonts w:ascii="Times New Roman" w:hAnsi="Times New Roman" w:cs="Times New Roman"/>
          <w:sz w:val="24"/>
          <w:szCs w:val="24"/>
        </w:rPr>
        <w:t>, Россия, Иркутская область, Нукутский район</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Хареты</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Беляевская</w:t>
      </w:r>
      <w:proofErr w:type="spellEnd"/>
      <w:r>
        <w:rPr>
          <w:rFonts w:ascii="Times New Roman" w:hAnsi="Times New Roman" w:cs="Times New Roman"/>
          <w:sz w:val="24"/>
          <w:szCs w:val="24"/>
        </w:rPr>
        <w:t>, 37, контактный телефон: 8(39549)95742.</w:t>
      </w:r>
    </w:p>
    <w:p w:rsidR="001A6556" w:rsidRPr="007E5903" w:rsidRDefault="001A6556" w:rsidP="005F7191">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1A6556" w:rsidRPr="00A235B9" w:rsidRDefault="001A6556" w:rsidP="005F7191">
      <w:pPr>
        <w:pStyle w:val="ConsPlusNonformat"/>
        <w:widowControl/>
        <w:numPr>
          <w:ilvl w:val="1"/>
          <w:numId w:val="2"/>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1A6556" w:rsidRPr="00C940E4"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1A6556"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1A6556" w:rsidRPr="00BA42DC"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A6556" w:rsidRPr="00BA42DC"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1A6556" w:rsidRPr="00BA42DC"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A6556" w:rsidRPr="00BA42DC"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1A6556" w:rsidRPr="00BA42DC"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A6556" w:rsidRPr="00BA42DC" w:rsidRDefault="001A6556" w:rsidP="005F7191">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1A6556" w:rsidRPr="00A22E8F" w:rsidRDefault="001A6556" w:rsidP="005F7191">
      <w:pPr>
        <w:pStyle w:val="ConsPlusNonformat"/>
        <w:widowControl/>
        <w:tabs>
          <w:tab w:val="left" w:pos="0"/>
          <w:tab w:val="left" w:pos="567"/>
        </w:tabs>
        <w:jc w:val="both"/>
        <w:rPr>
          <w:rFonts w:ascii="Times New Roman" w:hAnsi="Times New Roman" w:cs="Times New Roman"/>
          <w:sz w:val="24"/>
          <w:szCs w:val="24"/>
        </w:rPr>
      </w:pPr>
    </w:p>
    <w:p w:rsidR="001A6556" w:rsidRDefault="001A6556" w:rsidP="005F7191">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1A6556" w:rsidRDefault="001A6556" w:rsidP="005F7191">
      <w:pPr>
        <w:pStyle w:val="a5"/>
        <w:numPr>
          <w:ilvl w:val="1"/>
          <w:numId w:val="3"/>
        </w:numPr>
        <w:tabs>
          <w:tab w:val="left" w:pos="0"/>
          <w:tab w:val="left" w:pos="567"/>
        </w:tabs>
        <w:jc w:val="center"/>
        <w:rPr>
          <w:b/>
        </w:rPr>
      </w:pPr>
      <w:r w:rsidRPr="006023E7">
        <w:rPr>
          <w:b/>
        </w:rPr>
        <w:t>ЗАДАЧИ  ДЕЯТЕЛЬНОСТИ УЧРЕЖДЕНИЯ</w:t>
      </w:r>
    </w:p>
    <w:p w:rsidR="001A6556" w:rsidRDefault="001A6556" w:rsidP="005F7191">
      <w:pPr>
        <w:pStyle w:val="a5"/>
        <w:numPr>
          <w:ilvl w:val="1"/>
          <w:numId w:val="3"/>
        </w:numPr>
        <w:tabs>
          <w:tab w:val="left" w:pos="0"/>
          <w:tab w:val="left" w:pos="567"/>
        </w:tabs>
        <w:jc w:val="center"/>
        <w:rPr>
          <w:b/>
        </w:rPr>
      </w:pPr>
    </w:p>
    <w:p w:rsidR="001A6556" w:rsidRDefault="001A6556" w:rsidP="005F7191">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A6556" w:rsidRDefault="001A6556" w:rsidP="005F7191">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1A6556" w:rsidRDefault="001A6556" w:rsidP="005F7191">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1A6556" w:rsidRPr="006919E6" w:rsidRDefault="001A6556" w:rsidP="005F7191">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1A6556" w:rsidRPr="007E5903" w:rsidRDefault="001A6556" w:rsidP="005F7191">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A6556" w:rsidRPr="00BA42DC" w:rsidRDefault="001A6556" w:rsidP="005F7191">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1A6556" w:rsidRPr="007E5903" w:rsidRDefault="001A6556" w:rsidP="005F7191">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1A6556" w:rsidRPr="00BA42DC" w:rsidRDefault="001A6556" w:rsidP="005F7191">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1A6556" w:rsidRPr="00146F25" w:rsidRDefault="001A6556" w:rsidP="005F7191">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1A6556" w:rsidRPr="00146F25" w:rsidRDefault="001A6556" w:rsidP="005F7191">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1A6556" w:rsidRPr="00146F25" w:rsidRDefault="001A6556" w:rsidP="005F7191">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1A6556" w:rsidRDefault="001A6556" w:rsidP="005F7191">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1A6556" w:rsidRDefault="001A6556" w:rsidP="005F7191">
      <w:pPr>
        <w:pStyle w:val="ConsPlusNonformat"/>
        <w:widowControl/>
        <w:tabs>
          <w:tab w:val="left" w:pos="0"/>
          <w:tab w:val="left" w:pos="567"/>
        </w:tabs>
        <w:jc w:val="both"/>
        <w:rPr>
          <w:rFonts w:ascii="Times New Roman" w:hAnsi="Times New Roman" w:cs="Times New Roman"/>
          <w:sz w:val="24"/>
          <w:szCs w:val="24"/>
        </w:rPr>
      </w:pPr>
    </w:p>
    <w:p w:rsidR="001A6556" w:rsidRDefault="001A6556" w:rsidP="005F7191">
      <w:pPr>
        <w:pStyle w:val="a5"/>
        <w:numPr>
          <w:ilvl w:val="0"/>
          <w:numId w:val="18"/>
        </w:numPr>
        <w:tabs>
          <w:tab w:val="left" w:pos="0"/>
          <w:tab w:val="left" w:pos="284"/>
          <w:tab w:val="left" w:pos="567"/>
        </w:tabs>
        <w:ind w:left="0" w:firstLine="0"/>
        <w:jc w:val="center"/>
        <w:rPr>
          <w:b/>
        </w:rPr>
      </w:pPr>
      <w:r w:rsidRPr="00F41788">
        <w:rPr>
          <w:b/>
        </w:rPr>
        <w:t>ОБРАЗОВАТЕЛЬНАЯ ДЕЯТЕЛЬНОСТЬ</w:t>
      </w:r>
    </w:p>
    <w:p w:rsidR="001A6556" w:rsidRDefault="001A6556" w:rsidP="005F7191">
      <w:pPr>
        <w:pStyle w:val="a5"/>
        <w:tabs>
          <w:tab w:val="left" w:pos="0"/>
          <w:tab w:val="left" w:pos="284"/>
          <w:tab w:val="left" w:pos="567"/>
        </w:tabs>
        <w:jc w:val="both"/>
      </w:pPr>
    </w:p>
    <w:p w:rsidR="001A6556" w:rsidRDefault="001A6556" w:rsidP="005F7191">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1A6556" w:rsidRPr="001A5460" w:rsidRDefault="001A6556" w:rsidP="005F7191">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1A6556" w:rsidRDefault="001A6556" w:rsidP="005F7191">
      <w:pPr>
        <w:pStyle w:val="a5"/>
        <w:numPr>
          <w:ilvl w:val="1"/>
          <w:numId w:val="18"/>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1A6556" w:rsidRDefault="001A6556" w:rsidP="005F7191">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2</w:t>
      </w:r>
      <w:r w:rsidRPr="00881CA6">
        <w:rPr>
          <w:rFonts w:ascii="Times New Roman" w:hAnsi="Times New Roman" w:cs="Times New Roman"/>
          <w:sz w:val="24"/>
          <w:szCs w:val="24"/>
        </w:rPr>
        <w:t xml:space="preserve"> до 8 лет.</w:t>
      </w:r>
    </w:p>
    <w:p w:rsidR="001A6556" w:rsidRDefault="001A6556" w:rsidP="005F7191">
      <w:pPr>
        <w:pStyle w:val="a5"/>
        <w:numPr>
          <w:ilvl w:val="1"/>
          <w:numId w:val="18"/>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1A6556" w:rsidRDefault="001A6556" w:rsidP="005F7191">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1A6556" w:rsidRPr="00BA42DC" w:rsidRDefault="001A6556" w:rsidP="005F7191">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1A6556" w:rsidRDefault="001A6556" w:rsidP="005F7191">
      <w:pPr>
        <w:pStyle w:val="a5"/>
        <w:numPr>
          <w:ilvl w:val="1"/>
          <w:numId w:val="18"/>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1A6556" w:rsidRDefault="001A6556" w:rsidP="005F7191">
      <w:pPr>
        <w:pStyle w:val="a5"/>
        <w:numPr>
          <w:ilvl w:val="1"/>
          <w:numId w:val="18"/>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1A6556" w:rsidRPr="008232FF" w:rsidRDefault="001A6556" w:rsidP="005F7191">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1A6556" w:rsidRPr="00733D0F" w:rsidRDefault="001A6556" w:rsidP="005F7191">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A6556" w:rsidRPr="00244724" w:rsidRDefault="001A6556" w:rsidP="005F7191">
      <w:pPr>
        <w:pStyle w:val="a5"/>
        <w:numPr>
          <w:ilvl w:val="1"/>
          <w:numId w:val="18"/>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1A6556" w:rsidRDefault="001A6556" w:rsidP="005F7191">
      <w:pPr>
        <w:pStyle w:val="a5"/>
        <w:numPr>
          <w:ilvl w:val="1"/>
          <w:numId w:val="18"/>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1A6556" w:rsidRDefault="001A6556" w:rsidP="005F7191">
      <w:pPr>
        <w:pStyle w:val="a5"/>
        <w:numPr>
          <w:ilvl w:val="1"/>
          <w:numId w:val="18"/>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1A6556" w:rsidRDefault="001A6556" w:rsidP="005F7191">
      <w:pPr>
        <w:pStyle w:val="a5"/>
        <w:numPr>
          <w:ilvl w:val="1"/>
          <w:numId w:val="18"/>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1A6556" w:rsidRDefault="001A6556" w:rsidP="005F7191">
      <w:pPr>
        <w:pStyle w:val="a5"/>
        <w:numPr>
          <w:ilvl w:val="1"/>
          <w:numId w:val="18"/>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1A6556" w:rsidRDefault="001A6556" w:rsidP="005F7191">
      <w:pPr>
        <w:pStyle w:val="a5"/>
        <w:numPr>
          <w:ilvl w:val="1"/>
          <w:numId w:val="18"/>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1A6556" w:rsidRPr="00244724" w:rsidRDefault="001A6556" w:rsidP="005F7191">
      <w:pPr>
        <w:pStyle w:val="a5"/>
        <w:numPr>
          <w:ilvl w:val="1"/>
          <w:numId w:val="18"/>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1A6556" w:rsidRPr="00244724" w:rsidRDefault="001A6556" w:rsidP="005F7191">
      <w:pPr>
        <w:pStyle w:val="a5"/>
        <w:numPr>
          <w:ilvl w:val="1"/>
          <w:numId w:val="18"/>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1A6556" w:rsidRDefault="001A6556" w:rsidP="005F7191">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1A6556" w:rsidRPr="00BA42DC" w:rsidRDefault="001A6556" w:rsidP="005F7191">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1A6556" w:rsidRPr="005F06B8" w:rsidRDefault="001A6556" w:rsidP="005F7191">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1A6556" w:rsidRPr="00290FE2" w:rsidRDefault="001A6556" w:rsidP="005F7191">
      <w:pPr>
        <w:pStyle w:val="a5"/>
        <w:numPr>
          <w:ilvl w:val="1"/>
          <w:numId w:val="18"/>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1A6556" w:rsidRDefault="001A6556" w:rsidP="005F7191">
      <w:pPr>
        <w:pStyle w:val="ConsPlusNonformat"/>
        <w:widowControl/>
        <w:tabs>
          <w:tab w:val="left" w:pos="0"/>
          <w:tab w:val="left" w:pos="567"/>
        </w:tabs>
        <w:jc w:val="both"/>
        <w:rPr>
          <w:rFonts w:ascii="Times New Roman" w:hAnsi="Times New Roman" w:cs="Times New Roman"/>
          <w:sz w:val="24"/>
          <w:szCs w:val="24"/>
        </w:rPr>
      </w:pPr>
    </w:p>
    <w:p w:rsidR="001A6556" w:rsidRDefault="001A6556" w:rsidP="005F7191">
      <w:pPr>
        <w:pStyle w:val="a5"/>
        <w:numPr>
          <w:ilvl w:val="0"/>
          <w:numId w:val="18"/>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1A6556" w:rsidRDefault="001A6556" w:rsidP="005F7191">
      <w:pPr>
        <w:pStyle w:val="a5"/>
        <w:tabs>
          <w:tab w:val="left" w:pos="0"/>
          <w:tab w:val="left" w:pos="284"/>
          <w:tab w:val="left" w:pos="567"/>
        </w:tabs>
        <w:rPr>
          <w:b/>
        </w:rPr>
      </w:pPr>
    </w:p>
    <w:p w:rsidR="001A6556" w:rsidRDefault="001A6556" w:rsidP="005F7191">
      <w:pPr>
        <w:pStyle w:val="a5"/>
        <w:numPr>
          <w:ilvl w:val="1"/>
          <w:numId w:val="18"/>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1A6556" w:rsidRPr="00B37F5B" w:rsidRDefault="001A6556" w:rsidP="005F7191">
      <w:pPr>
        <w:pStyle w:val="a5"/>
        <w:numPr>
          <w:ilvl w:val="1"/>
          <w:numId w:val="18"/>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1A6556" w:rsidRPr="00290FE2" w:rsidRDefault="001A6556" w:rsidP="005F7191">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1A6556" w:rsidRPr="00290FE2" w:rsidRDefault="001A6556" w:rsidP="005F7191">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1A6556" w:rsidRPr="00290FE2" w:rsidRDefault="001A6556" w:rsidP="005F7191">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1A6556" w:rsidRPr="00290FE2" w:rsidRDefault="001A6556" w:rsidP="005F7191">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1A6556" w:rsidRPr="00290FE2" w:rsidRDefault="001A6556" w:rsidP="005F7191">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1A6556" w:rsidRPr="00290FE2" w:rsidRDefault="001A6556" w:rsidP="005F7191">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1A6556" w:rsidRDefault="001A6556" w:rsidP="005F7191">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1A6556" w:rsidRPr="00B37F5B" w:rsidRDefault="001A6556" w:rsidP="005F7191">
      <w:pPr>
        <w:pStyle w:val="a5"/>
        <w:numPr>
          <w:ilvl w:val="1"/>
          <w:numId w:val="18"/>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1A6556" w:rsidRPr="00290FE2"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1A6556" w:rsidRDefault="001A6556" w:rsidP="005F7191">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A6556" w:rsidRPr="00B37F5B" w:rsidRDefault="001A6556" w:rsidP="005F7191">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1A6556" w:rsidRPr="00290FE2" w:rsidRDefault="001A6556" w:rsidP="005F7191">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1A6556" w:rsidRDefault="001A6556" w:rsidP="005F7191">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1A6556" w:rsidRPr="00B37F5B" w:rsidRDefault="001A6556" w:rsidP="005F7191">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1A6556" w:rsidRPr="00290FE2" w:rsidRDefault="001A6556" w:rsidP="005F7191">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1A6556" w:rsidRPr="00290FE2" w:rsidRDefault="001A6556" w:rsidP="005F7191">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1A6556" w:rsidRPr="00290FE2" w:rsidRDefault="001A6556" w:rsidP="005F7191">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1A6556" w:rsidRPr="00290FE2" w:rsidRDefault="001A6556" w:rsidP="005F7191">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1A6556" w:rsidRDefault="001A6556" w:rsidP="005F7191">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1A6556" w:rsidRPr="00B37F5B" w:rsidRDefault="001A6556" w:rsidP="005F7191">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1A6556" w:rsidRPr="00290FE2"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1A6556" w:rsidRPr="00290FE2"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A6556" w:rsidRPr="00290FE2"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1A6556" w:rsidRPr="00290FE2"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1A6556" w:rsidRPr="00290FE2"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1A6556" w:rsidRPr="00290FE2"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1A6556" w:rsidRDefault="001A6556" w:rsidP="005F7191">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1A6556" w:rsidRPr="00B37F5B" w:rsidRDefault="001A6556" w:rsidP="005F7191">
      <w:pPr>
        <w:pStyle w:val="a6"/>
        <w:numPr>
          <w:ilvl w:val="1"/>
          <w:numId w:val="18"/>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1A6556" w:rsidRPr="00290FE2" w:rsidRDefault="001A6556" w:rsidP="005F7191">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1A6556" w:rsidRPr="00290FE2" w:rsidRDefault="001A6556" w:rsidP="005F7191">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1A6556" w:rsidRPr="00290FE2" w:rsidRDefault="001A6556" w:rsidP="005F7191">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1A6556" w:rsidRPr="00290FE2" w:rsidRDefault="001A6556" w:rsidP="005F7191">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1A6556" w:rsidRPr="00290FE2" w:rsidRDefault="001A6556" w:rsidP="005F7191">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1A6556" w:rsidRDefault="001A6556" w:rsidP="005F7191">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1A6556" w:rsidRPr="00B37F5B" w:rsidRDefault="001A6556" w:rsidP="005F7191">
      <w:pPr>
        <w:pStyle w:val="a6"/>
        <w:numPr>
          <w:ilvl w:val="1"/>
          <w:numId w:val="18"/>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1A6556" w:rsidRPr="00290FE2" w:rsidRDefault="001A6556" w:rsidP="005F7191">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1A6556" w:rsidRPr="00290FE2" w:rsidRDefault="001A6556" w:rsidP="005F7191">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1A6556" w:rsidRPr="00BA703D" w:rsidRDefault="001A6556" w:rsidP="005F7191">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1A6556" w:rsidRPr="00290FE2" w:rsidRDefault="001A6556" w:rsidP="005F7191">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1A6556" w:rsidRPr="00290FE2" w:rsidRDefault="001A6556" w:rsidP="005F7191">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1A6556" w:rsidRDefault="001A6556" w:rsidP="005F7191">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1A6556" w:rsidRDefault="001A6556" w:rsidP="005F7191">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1A6556" w:rsidRDefault="001A6556" w:rsidP="005F7191">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1A6556" w:rsidRPr="00757202" w:rsidRDefault="001A6556" w:rsidP="005F7191">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1A6556" w:rsidRPr="00290FE2" w:rsidRDefault="001A6556" w:rsidP="005F7191">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1A6556" w:rsidRPr="00290FE2" w:rsidRDefault="001A6556" w:rsidP="005F7191">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1A6556" w:rsidRPr="00290FE2" w:rsidRDefault="001A6556" w:rsidP="005F7191">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6556" w:rsidRPr="00290FE2" w:rsidRDefault="001A6556" w:rsidP="005F7191">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1A6556" w:rsidRPr="00290FE2" w:rsidRDefault="001A6556" w:rsidP="005F7191">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A6556" w:rsidRDefault="001A6556" w:rsidP="005F7191">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A6556" w:rsidRPr="00B37F5B" w:rsidRDefault="001A6556" w:rsidP="005F7191">
      <w:pPr>
        <w:pStyle w:val="a6"/>
        <w:numPr>
          <w:ilvl w:val="1"/>
          <w:numId w:val="18"/>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1A6556" w:rsidRPr="00D95E4E"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A6556" w:rsidRPr="00290FE2"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A6556" w:rsidRDefault="001A6556" w:rsidP="005F7191">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1A6556" w:rsidRDefault="001A6556" w:rsidP="005F7191">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1A6556" w:rsidRPr="00B37F5B" w:rsidRDefault="001A6556" w:rsidP="005F7191">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A6556" w:rsidRPr="00290FE2" w:rsidRDefault="001A6556" w:rsidP="005F7191">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A6556" w:rsidRDefault="001A6556" w:rsidP="005F7191">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1A6556" w:rsidRPr="00D01E81" w:rsidRDefault="001A6556" w:rsidP="005F7191">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1A6556" w:rsidRPr="00290FE2" w:rsidRDefault="001A6556" w:rsidP="005F7191">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1A6556" w:rsidRPr="00290FE2" w:rsidRDefault="001A6556" w:rsidP="005F7191">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1A6556" w:rsidRPr="00290FE2" w:rsidRDefault="001A6556" w:rsidP="005F7191">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1A6556" w:rsidRPr="00290FE2" w:rsidRDefault="001A6556" w:rsidP="005F7191">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1A6556" w:rsidRPr="00290FE2" w:rsidRDefault="001A6556" w:rsidP="005F7191">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1A6556" w:rsidRDefault="001A6556" w:rsidP="005F7191">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1A6556" w:rsidRDefault="001A6556" w:rsidP="005F7191">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1A6556" w:rsidRDefault="001A6556" w:rsidP="005F7191">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1A6556" w:rsidRDefault="001A6556" w:rsidP="005F7191">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1A6556" w:rsidRDefault="001A6556" w:rsidP="005F7191">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1A6556" w:rsidRPr="00C95CA7" w:rsidRDefault="001A6556" w:rsidP="005F7191">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1A6556" w:rsidRPr="001914CA" w:rsidRDefault="001A6556" w:rsidP="005F7191">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1A6556" w:rsidRPr="00D01E81" w:rsidRDefault="001A6556" w:rsidP="005F7191">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1A6556" w:rsidRPr="00BC0ECE"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1A6556"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1A6556" w:rsidRPr="001914CA" w:rsidRDefault="001A6556" w:rsidP="005F7191">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1A6556" w:rsidRPr="00D01E81" w:rsidRDefault="001A6556" w:rsidP="005F7191">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1A6556"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1A6556"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1A6556"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1A6556" w:rsidRPr="00B8245E"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A6556" w:rsidRPr="00BC0ECE"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1A6556" w:rsidRPr="00BC0ECE"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1A6556" w:rsidRPr="00BC0ECE"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1A6556" w:rsidRPr="00BC0ECE"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1A6556" w:rsidRDefault="001A6556" w:rsidP="005F7191">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1A6556" w:rsidRDefault="001A6556" w:rsidP="005F7191">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1A6556" w:rsidRDefault="001A6556" w:rsidP="005F7191">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A6556" w:rsidRPr="00C95CA7" w:rsidRDefault="001A6556" w:rsidP="005F7191">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1A6556" w:rsidRPr="00DC4C95" w:rsidRDefault="001A6556" w:rsidP="005F7191">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1A6556" w:rsidRPr="00DC4C95" w:rsidRDefault="001A6556" w:rsidP="005F7191">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1A6556" w:rsidRPr="00DC4C95" w:rsidRDefault="001A6556" w:rsidP="005F7191">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1A6556" w:rsidRPr="00960760" w:rsidRDefault="001A6556" w:rsidP="005F7191">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A6556" w:rsidRPr="00DC4C95" w:rsidRDefault="001A6556" w:rsidP="005F7191">
      <w:pPr>
        <w:pStyle w:val="a6"/>
        <w:shd w:val="clear" w:color="auto" w:fill="FFFFFF" w:themeFill="background1"/>
        <w:tabs>
          <w:tab w:val="left" w:pos="567"/>
        </w:tabs>
        <w:suppressAutoHyphens/>
        <w:rPr>
          <w:bCs/>
          <w:sz w:val="24"/>
          <w:szCs w:val="24"/>
        </w:rPr>
      </w:pPr>
    </w:p>
    <w:p w:rsidR="001A6556" w:rsidRDefault="001A6556" w:rsidP="005F7191">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1A6556" w:rsidRPr="00D579FB" w:rsidRDefault="001A6556" w:rsidP="005F7191">
      <w:pPr>
        <w:pStyle w:val="a3"/>
        <w:tabs>
          <w:tab w:val="left" w:pos="0"/>
          <w:tab w:val="left" w:pos="567"/>
        </w:tabs>
        <w:spacing w:after="0" w:line="240" w:lineRule="auto"/>
        <w:ind w:left="0"/>
        <w:rPr>
          <w:rFonts w:ascii="Times New Roman" w:hAnsi="Times New Roman"/>
          <w:b/>
          <w:bCs/>
          <w:color w:val="000000"/>
          <w:sz w:val="24"/>
          <w:szCs w:val="24"/>
        </w:rPr>
      </w:pP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1A6556" w:rsidRDefault="001A6556" w:rsidP="005F7191">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1A6556" w:rsidRDefault="001A6556" w:rsidP="005F7191">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1A6556" w:rsidRDefault="001A6556" w:rsidP="005F7191">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A6556" w:rsidRPr="002A2B3A" w:rsidRDefault="001A6556" w:rsidP="005F7191">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1A6556" w:rsidRPr="00FE1C8F" w:rsidRDefault="001A6556" w:rsidP="005F7191">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принимать локальные нормативные акты;</w:t>
      </w:r>
    </w:p>
    <w:p w:rsidR="001A6556" w:rsidRDefault="001A6556" w:rsidP="005F7191">
      <w:pPr>
        <w:pStyle w:val="a6"/>
        <w:numPr>
          <w:ilvl w:val="0"/>
          <w:numId w:val="24"/>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1A6556" w:rsidRPr="00FE1C8F" w:rsidRDefault="001A6556" w:rsidP="005F7191">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1A6556"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1A6556" w:rsidRPr="007700BF" w:rsidRDefault="001A6556" w:rsidP="005F7191">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1A6556" w:rsidRPr="007700BF" w:rsidRDefault="001A6556" w:rsidP="005F7191">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1A6556" w:rsidRPr="004C5313" w:rsidRDefault="001A6556" w:rsidP="005F7191">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1A6556" w:rsidRPr="004C5313"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1A6556" w:rsidRDefault="001A6556" w:rsidP="005F7191">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1A6556" w:rsidRDefault="001A6556" w:rsidP="005F7191">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1A6556" w:rsidRDefault="001A6556" w:rsidP="005F7191">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1A6556" w:rsidRDefault="001A6556" w:rsidP="005F7191">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1A6556" w:rsidRPr="007E5903" w:rsidRDefault="001A6556" w:rsidP="005F7191">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1A6556" w:rsidRPr="007E5903" w:rsidRDefault="001A6556" w:rsidP="005F7191">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1A6556" w:rsidRPr="007E5903" w:rsidRDefault="001A6556" w:rsidP="005F7191">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1A6556" w:rsidRPr="001B5334"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Pr>
          <w:sz w:val="24"/>
          <w:szCs w:val="24"/>
          <w:shd w:val="clear" w:color="auto" w:fill="FDFEFF"/>
        </w:rPr>
        <w:t xml:space="preserve"> Решение общего собрания трудового коллектива оформляется протоколом.</w:t>
      </w:r>
    </w:p>
    <w:p w:rsidR="001A6556" w:rsidRDefault="001A6556" w:rsidP="005F7191">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1A6556" w:rsidRPr="00A37CE9" w:rsidRDefault="001A6556" w:rsidP="005F7191">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1A6556" w:rsidRPr="00A37CE9" w:rsidRDefault="001A6556" w:rsidP="005F7191">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1A6556" w:rsidRPr="00A37CE9" w:rsidRDefault="001A6556" w:rsidP="005F7191">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1A6556" w:rsidRPr="00A37CE9" w:rsidRDefault="001A6556" w:rsidP="005F7191">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1A6556" w:rsidRPr="00A37CE9" w:rsidRDefault="001A6556" w:rsidP="005F7191">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1A6556" w:rsidRPr="00A37CE9" w:rsidRDefault="001A6556" w:rsidP="005F7191">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1A6556" w:rsidRDefault="001A6556" w:rsidP="005F7191">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1A6556" w:rsidRDefault="001A6556" w:rsidP="005F7191">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1A6556" w:rsidRPr="004818FC" w:rsidRDefault="001A6556" w:rsidP="005F7191">
      <w:pPr>
        <w:pStyle w:val="a3"/>
        <w:numPr>
          <w:ilvl w:val="0"/>
          <w:numId w:val="23"/>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1A6556" w:rsidRPr="004818FC" w:rsidRDefault="001A6556" w:rsidP="005F7191">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1A6556" w:rsidRDefault="001A6556" w:rsidP="005F7191">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1A6556" w:rsidRDefault="001A6556" w:rsidP="005F7191">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1A6556" w:rsidRDefault="001A6556" w:rsidP="005F7191">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1A6556" w:rsidRPr="002C3083" w:rsidRDefault="001A6556" w:rsidP="005F7191">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1A6556" w:rsidRPr="002C3083" w:rsidRDefault="001A6556" w:rsidP="005F7191">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1A6556" w:rsidRPr="002C3083" w:rsidRDefault="001A6556" w:rsidP="005F7191">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A6556" w:rsidRPr="002C3083" w:rsidRDefault="001A6556" w:rsidP="005F7191">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1A6556" w:rsidRDefault="001A6556" w:rsidP="005F7191">
      <w:pPr>
        <w:pStyle w:val="ConsPlusNonformat"/>
        <w:widowControl/>
        <w:tabs>
          <w:tab w:val="left" w:pos="0"/>
          <w:tab w:val="left" w:pos="567"/>
        </w:tabs>
        <w:jc w:val="both"/>
        <w:rPr>
          <w:rFonts w:ascii="Times New Roman" w:hAnsi="Times New Roman" w:cs="Times New Roman"/>
          <w:sz w:val="24"/>
          <w:szCs w:val="24"/>
        </w:rPr>
      </w:pPr>
    </w:p>
    <w:p w:rsidR="001A6556" w:rsidRDefault="001A6556" w:rsidP="005F7191">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1A6556" w:rsidRPr="002C3083" w:rsidRDefault="001A6556" w:rsidP="005F7191">
      <w:pPr>
        <w:pStyle w:val="ConsPlusNonformat"/>
        <w:widowControl/>
        <w:tabs>
          <w:tab w:val="left" w:pos="0"/>
          <w:tab w:val="left" w:pos="567"/>
        </w:tabs>
        <w:ind w:left="720"/>
        <w:rPr>
          <w:rFonts w:ascii="Times New Roman" w:hAnsi="Times New Roman" w:cs="Times New Roman"/>
          <w:b/>
          <w:sz w:val="24"/>
          <w:szCs w:val="24"/>
        </w:rPr>
      </w:pPr>
    </w:p>
    <w:p w:rsidR="001A6556" w:rsidRPr="002C3083"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1A6556" w:rsidRPr="002C3083" w:rsidRDefault="001A6556" w:rsidP="005F7191">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1A6556" w:rsidRPr="002C3083" w:rsidRDefault="001A6556" w:rsidP="005F7191">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1A6556" w:rsidRPr="002C3083" w:rsidRDefault="001A6556" w:rsidP="005F7191">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1A6556" w:rsidRPr="002C3083" w:rsidRDefault="001A6556" w:rsidP="005F7191">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1A6556" w:rsidRPr="002C3083" w:rsidRDefault="001A6556" w:rsidP="005F7191">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1A6556" w:rsidRPr="002C3083" w:rsidRDefault="001A6556" w:rsidP="005F7191">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1A6556" w:rsidRDefault="001A6556" w:rsidP="005F7191">
      <w:pPr>
        <w:pStyle w:val="ConsPlusNonformat"/>
        <w:widowControl/>
        <w:tabs>
          <w:tab w:val="left" w:pos="0"/>
          <w:tab w:val="left" w:pos="567"/>
        </w:tabs>
        <w:rPr>
          <w:rFonts w:ascii="Times New Roman" w:hAnsi="Times New Roman" w:cs="Times New Roman"/>
          <w:sz w:val="24"/>
          <w:szCs w:val="24"/>
        </w:rPr>
      </w:pPr>
    </w:p>
    <w:p w:rsidR="001A6556" w:rsidRDefault="001A6556" w:rsidP="005F7191">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1A6556" w:rsidRPr="007373E2" w:rsidRDefault="001A6556" w:rsidP="005F7191">
      <w:pPr>
        <w:pStyle w:val="ConsPlusNonformat"/>
        <w:widowControl/>
        <w:tabs>
          <w:tab w:val="left" w:pos="0"/>
          <w:tab w:val="left" w:pos="284"/>
          <w:tab w:val="left" w:pos="567"/>
        </w:tabs>
        <w:rPr>
          <w:rFonts w:ascii="Times New Roman" w:hAnsi="Times New Roman" w:cs="Times New Roman"/>
          <w:b/>
          <w:sz w:val="24"/>
          <w:szCs w:val="24"/>
        </w:rPr>
      </w:pP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A6556" w:rsidRPr="00B37F5B"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A6556" w:rsidRPr="00783EFB"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1A6556" w:rsidRPr="00783EFB"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1A6556" w:rsidRPr="00783EFB"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1A6556" w:rsidRPr="007373E2" w:rsidRDefault="001A6556" w:rsidP="005F7191">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1A6556" w:rsidRPr="007373E2" w:rsidRDefault="001A6556" w:rsidP="005F7191">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1A6556" w:rsidRDefault="001A6556" w:rsidP="005F7191">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1A6556" w:rsidRPr="00856E9C"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1A6556" w:rsidRPr="002C3083" w:rsidRDefault="001A6556" w:rsidP="005F7191">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1A6556" w:rsidRPr="002C3083" w:rsidRDefault="001A6556" w:rsidP="005F7191">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1A6556" w:rsidRDefault="001A6556" w:rsidP="005F7191">
      <w:pPr>
        <w:pStyle w:val="ConsPlusNonformat"/>
        <w:widowControl/>
        <w:tabs>
          <w:tab w:val="left" w:pos="0"/>
          <w:tab w:val="left" w:pos="567"/>
        </w:tabs>
        <w:jc w:val="both"/>
        <w:rPr>
          <w:rFonts w:ascii="Times New Roman" w:hAnsi="Times New Roman" w:cs="Times New Roman"/>
          <w:sz w:val="24"/>
          <w:szCs w:val="24"/>
        </w:rPr>
      </w:pP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1A6556"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1A6556" w:rsidRPr="00814324" w:rsidRDefault="001A6556" w:rsidP="005F7191">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1A6556" w:rsidRDefault="001A6556" w:rsidP="005F7191">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1A6556" w:rsidRPr="00CB0272" w:rsidRDefault="001A6556" w:rsidP="005F7191">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1A6556" w:rsidRPr="006023E7" w:rsidRDefault="001A6556" w:rsidP="005F7191">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A6556" w:rsidRPr="00814324"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1A6556" w:rsidRPr="006023E7" w:rsidRDefault="001A6556" w:rsidP="005F7191">
      <w:pPr>
        <w:tabs>
          <w:tab w:val="left" w:pos="0"/>
          <w:tab w:val="left" w:pos="567"/>
          <w:tab w:val="left" w:pos="1134"/>
        </w:tabs>
        <w:spacing w:after="0" w:line="240" w:lineRule="auto"/>
        <w:ind w:firstLine="567"/>
        <w:jc w:val="both"/>
        <w:rPr>
          <w:rFonts w:ascii="Times New Roman" w:hAnsi="Times New Roman"/>
          <w:sz w:val="24"/>
          <w:szCs w:val="24"/>
        </w:rPr>
      </w:pPr>
    </w:p>
    <w:p w:rsidR="001A6556" w:rsidRPr="00CB0272" w:rsidRDefault="001A6556" w:rsidP="005F7191">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1A6556" w:rsidRPr="006023E7" w:rsidRDefault="001A6556" w:rsidP="005F7191">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1A6556" w:rsidRPr="00814324"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1A6556" w:rsidRPr="006023E7" w:rsidRDefault="001A6556" w:rsidP="005F7191">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1A6556" w:rsidRPr="006023E7" w:rsidRDefault="001A6556" w:rsidP="005F7191">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1A6556" w:rsidRDefault="001A6556" w:rsidP="005F7191">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1A6556" w:rsidRDefault="001A6556" w:rsidP="005F7191">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1A6556" w:rsidRDefault="001A6556" w:rsidP="005F7191">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1A6556" w:rsidRDefault="001A6556" w:rsidP="005F7191">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1A6556" w:rsidRDefault="001A6556" w:rsidP="005F7191">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1A6556" w:rsidRPr="00814324" w:rsidRDefault="001A6556" w:rsidP="005F7191">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A6556" w:rsidRDefault="001A6556" w:rsidP="005F7191">
      <w:pPr>
        <w:pStyle w:val="a5"/>
        <w:tabs>
          <w:tab w:val="left" w:pos="0"/>
          <w:tab w:val="left" w:pos="567"/>
          <w:tab w:val="left" w:pos="1134"/>
        </w:tabs>
        <w:ind w:firstLine="567"/>
        <w:jc w:val="both"/>
      </w:pPr>
    </w:p>
    <w:p w:rsidR="001A6556" w:rsidRDefault="001A6556" w:rsidP="005F7191">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1A6556" w:rsidRPr="006023E7" w:rsidRDefault="001A6556" w:rsidP="005F7191">
      <w:pPr>
        <w:pStyle w:val="a5"/>
        <w:tabs>
          <w:tab w:val="left" w:pos="0"/>
          <w:tab w:val="left" w:pos="567"/>
          <w:tab w:val="left" w:pos="1134"/>
        </w:tabs>
        <w:ind w:left="567"/>
        <w:rPr>
          <w:b/>
        </w:rPr>
      </w:pP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1A6556"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1A6556" w:rsidRPr="00814324" w:rsidRDefault="001A6556" w:rsidP="005F7191">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1A6556" w:rsidRDefault="001A6556" w:rsidP="005F7191">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1A6556" w:rsidRPr="0074667B" w:rsidRDefault="001A6556" w:rsidP="005F7191">
      <w:pPr>
        <w:tabs>
          <w:tab w:val="left" w:pos="0"/>
          <w:tab w:val="left" w:pos="567"/>
          <w:tab w:val="left" w:pos="3045"/>
        </w:tabs>
        <w:spacing w:after="0" w:line="240" w:lineRule="auto"/>
        <w:jc w:val="both"/>
        <w:rPr>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45365"/>
    <w:multiLevelType w:val="multilevel"/>
    <w:tmpl w:val="A77A6E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7"/>
  </w:num>
  <w:num w:numId="6">
    <w:abstractNumId w:val="23"/>
  </w:num>
  <w:num w:numId="7">
    <w:abstractNumId w:val="4"/>
  </w:num>
  <w:num w:numId="8">
    <w:abstractNumId w:val="14"/>
  </w:num>
  <w:num w:numId="9">
    <w:abstractNumId w:val="24"/>
  </w:num>
  <w:num w:numId="10">
    <w:abstractNumId w:val="6"/>
  </w:num>
  <w:num w:numId="11">
    <w:abstractNumId w:val="25"/>
  </w:num>
  <w:num w:numId="12">
    <w:abstractNumId w:val="5"/>
  </w:num>
  <w:num w:numId="13">
    <w:abstractNumId w:val="16"/>
  </w:num>
  <w:num w:numId="14">
    <w:abstractNumId w:val="19"/>
  </w:num>
  <w:num w:numId="15">
    <w:abstractNumId w:val="11"/>
  </w:num>
  <w:num w:numId="16">
    <w:abstractNumId w:val="8"/>
  </w:num>
  <w:num w:numId="17">
    <w:abstractNumId w:val="10"/>
  </w:num>
  <w:num w:numId="18">
    <w:abstractNumId w:val="17"/>
  </w:num>
  <w:num w:numId="19">
    <w:abstractNumId w:val="3"/>
  </w:num>
  <w:num w:numId="20">
    <w:abstractNumId w:val="22"/>
  </w:num>
  <w:num w:numId="21">
    <w:abstractNumId w:val="1"/>
  </w:num>
  <w:num w:numId="22">
    <w:abstractNumId w:val="15"/>
  </w:num>
  <w:num w:numId="23">
    <w:abstractNumId w:val="12"/>
  </w:num>
  <w:num w:numId="24">
    <w:abstractNumId w:val="21"/>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573AE"/>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A6556"/>
    <w:rsid w:val="001C2725"/>
    <w:rsid w:val="001D714E"/>
    <w:rsid w:val="001E2DD4"/>
    <w:rsid w:val="001F2981"/>
    <w:rsid w:val="001F69CA"/>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B122B"/>
    <w:rsid w:val="004D08E3"/>
    <w:rsid w:val="00532C0D"/>
    <w:rsid w:val="00536A2C"/>
    <w:rsid w:val="00540993"/>
    <w:rsid w:val="00573EEC"/>
    <w:rsid w:val="00581AA9"/>
    <w:rsid w:val="0058335C"/>
    <w:rsid w:val="00583933"/>
    <w:rsid w:val="005B02D7"/>
    <w:rsid w:val="005B6C1C"/>
    <w:rsid w:val="005F7191"/>
    <w:rsid w:val="0060022D"/>
    <w:rsid w:val="006205C0"/>
    <w:rsid w:val="00630EEC"/>
    <w:rsid w:val="00632CCB"/>
    <w:rsid w:val="00634029"/>
    <w:rsid w:val="00634F4D"/>
    <w:rsid w:val="00636B3F"/>
    <w:rsid w:val="00637AC2"/>
    <w:rsid w:val="00662A93"/>
    <w:rsid w:val="00683E76"/>
    <w:rsid w:val="00697A4D"/>
    <w:rsid w:val="006B0182"/>
    <w:rsid w:val="006B112D"/>
    <w:rsid w:val="006C377A"/>
    <w:rsid w:val="006F107F"/>
    <w:rsid w:val="007179B2"/>
    <w:rsid w:val="00742A9E"/>
    <w:rsid w:val="00790728"/>
    <w:rsid w:val="00794D31"/>
    <w:rsid w:val="007A2A2C"/>
    <w:rsid w:val="007A6EB8"/>
    <w:rsid w:val="007B2562"/>
    <w:rsid w:val="007B7A59"/>
    <w:rsid w:val="008174B3"/>
    <w:rsid w:val="00825EA3"/>
    <w:rsid w:val="00827FF4"/>
    <w:rsid w:val="00857079"/>
    <w:rsid w:val="008641DC"/>
    <w:rsid w:val="00873402"/>
    <w:rsid w:val="00877AAE"/>
    <w:rsid w:val="008805D3"/>
    <w:rsid w:val="00883824"/>
    <w:rsid w:val="008B2AD6"/>
    <w:rsid w:val="008C5257"/>
    <w:rsid w:val="008C6D9D"/>
    <w:rsid w:val="008D3CA6"/>
    <w:rsid w:val="008E12B3"/>
    <w:rsid w:val="00900755"/>
    <w:rsid w:val="00902F9D"/>
    <w:rsid w:val="009227EF"/>
    <w:rsid w:val="00922BD2"/>
    <w:rsid w:val="0092391D"/>
    <w:rsid w:val="0093179B"/>
    <w:rsid w:val="00955356"/>
    <w:rsid w:val="00957554"/>
    <w:rsid w:val="0096496E"/>
    <w:rsid w:val="009A54BE"/>
    <w:rsid w:val="009A56A0"/>
    <w:rsid w:val="009B5CD0"/>
    <w:rsid w:val="009D294A"/>
    <w:rsid w:val="009D3A25"/>
    <w:rsid w:val="009E364E"/>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A57"/>
    <w:rsid w:val="00B23EF2"/>
    <w:rsid w:val="00B37137"/>
    <w:rsid w:val="00B53501"/>
    <w:rsid w:val="00B54C13"/>
    <w:rsid w:val="00B65BA1"/>
    <w:rsid w:val="00B92F14"/>
    <w:rsid w:val="00B95969"/>
    <w:rsid w:val="00B9691D"/>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60DB2"/>
    <w:rsid w:val="00DA2F62"/>
    <w:rsid w:val="00DF15C7"/>
    <w:rsid w:val="00E04125"/>
    <w:rsid w:val="00E05F6E"/>
    <w:rsid w:val="00E075CD"/>
    <w:rsid w:val="00E1061D"/>
    <w:rsid w:val="00E22DA3"/>
    <w:rsid w:val="00E244B6"/>
    <w:rsid w:val="00E65819"/>
    <w:rsid w:val="00EC3085"/>
    <w:rsid w:val="00EC5B33"/>
    <w:rsid w:val="00ED7A86"/>
    <w:rsid w:val="00EE12C6"/>
    <w:rsid w:val="00F0712A"/>
    <w:rsid w:val="00F157F2"/>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1A6556"/>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A65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1A6556"/>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1A6556"/>
    <w:rPr>
      <w:rFonts w:ascii="Times New Roman" w:eastAsia="Calibri" w:hAnsi="Times New Roman" w:cs="Times New Roman"/>
      <w:sz w:val="20"/>
      <w:szCs w:val="20"/>
    </w:rPr>
  </w:style>
  <w:style w:type="paragraph" w:styleId="a8">
    <w:name w:val="footer"/>
    <w:basedOn w:val="a"/>
    <w:link w:val="a9"/>
    <w:uiPriority w:val="99"/>
    <w:unhideWhenUsed/>
    <w:rsid w:val="001A65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6556"/>
  </w:style>
  <w:style w:type="paragraph" w:styleId="aa">
    <w:name w:val="Normal (Web)"/>
    <w:basedOn w:val="a"/>
    <w:uiPriority w:val="99"/>
    <w:unhideWhenUsed/>
    <w:rsid w:val="001A6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65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1A6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6556"/>
  </w:style>
  <w:style w:type="character" w:styleId="ab">
    <w:name w:val="Hyperlink"/>
    <w:basedOn w:val="a0"/>
    <w:uiPriority w:val="99"/>
    <w:semiHidden/>
    <w:unhideWhenUsed/>
    <w:rsid w:val="001A6556"/>
    <w:rPr>
      <w:color w:val="0000FF"/>
      <w:u w:val="single"/>
    </w:rPr>
  </w:style>
  <w:style w:type="paragraph" w:customStyle="1" w:styleId="s1">
    <w:name w:val="s_1"/>
    <w:basedOn w:val="a"/>
    <w:rsid w:val="001A6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1A6556"/>
    <w:rPr>
      <w:rFonts w:ascii="Arial" w:hAnsi="Arial" w:cs="Arial" w:hint="default"/>
      <w:sz w:val="20"/>
      <w:szCs w:val="20"/>
    </w:rPr>
  </w:style>
  <w:style w:type="paragraph" w:styleId="ac">
    <w:name w:val="Balloon Text"/>
    <w:basedOn w:val="a"/>
    <w:link w:val="ad"/>
    <w:uiPriority w:val="99"/>
    <w:semiHidden/>
    <w:unhideWhenUsed/>
    <w:rsid w:val="001A65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6556"/>
    <w:rPr>
      <w:rFonts w:ascii="Tahoma" w:hAnsi="Tahoma" w:cs="Tahoma"/>
      <w:sz w:val="16"/>
      <w:szCs w:val="16"/>
    </w:rPr>
  </w:style>
  <w:style w:type="paragraph" w:customStyle="1" w:styleId="1">
    <w:name w:val="Без интервала1"/>
    <w:rsid w:val="001A6556"/>
    <w:pPr>
      <w:spacing w:after="0" w:line="240" w:lineRule="auto"/>
    </w:pPr>
    <w:rPr>
      <w:rFonts w:ascii="Times New Roman" w:eastAsia="Calibri" w:hAnsi="Times New Roman" w:cs="Times New Roman"/>
      <w:sz w:val="24"/>
      <w:szCs w:val="24"/>
    </w:rPr>
  </w:style>
  <w:style w:type="paragraph" w:customStyle="1" w:styleId="western">
    <w:name w:val="western"/>
    <w:basedOn w:val="a"/>
    <w:rsid w:val="001A6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1A655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515488">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8686</Words>
  <Characters>49514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83</cp:revision>
  <cp:lastPrinted>2019-10-08T04:31:00Z</cp:lastPrinted>
  <dcterms:created xsi:type="dcterms:W3CDTF">2014-04-15T05:24:00Z</dcterms:created>
  <dcterms:modified xsi:type="dcterms:W3CDTF">2019-10-08T04:33:00Z</dcterms:modified>
</cp:coreProperties>
</file>